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BE8204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  <w:r w:rsidR="00B47DD0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549067B7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9A5823">
        <w:rPr>
          <w:rFonts w:ascii="Arial" w:hAnsi="Arial" w:cs="Arial"/>
          <w:b/>
        </w:rPr>
        <w:t>Pregão Eletrônico nº 019/2024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08EA74C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  <w:r w:rsidR="00B47DD0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</w:t>
      </w:r>
      <w:r w:rsidRPr="009A5823">
        <w:rPr>
          <w:rFonts w:ascii="Arial" w:hAnsi="Arial" w:cs="Arial"/>
          <w:b/>
          <w:color w:val="0070C0"/>
          <w:sz w:val="20"/>
          <w:szCs w:val="20"/>
        </w:rPr>
        <w:t xml:space="preserve">DOCUMENTO DEVERÁ SER PREENCHIDO EM PAPEL TIMBRADO DA EMPRESA PROPONENTE E ASSINADO POR SEU RESPONSÁVEL LEGAL, </w:t>
      </w:r>
      <w:r w:rsidRPr="009A5823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B7AA3B5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9A5823">
        <w:rPr>
          <w:rFonts w:ascii="Arial" w:hAnsi="Arial" w:cs="Arial"/>
          <w:b/>
        </w:rPr>
        <w:t>Pregão Eletrônico nº 019/2024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559937">
    <w:abstractNumId w:val="3"/>
  </w:num>
  <w:num w:numId="2" w16cid:durableId="1093815468">
    <w:abstractNumId w:val="0"/>
  </w:num>
  <w:num w:numId="3" w16cid:durableId="659192796">
    <w:abstractNumId w:val="4"/>
  </w:num>
  <w:num w:numId="4" w16cid:durableId="1140346594">
    <w:abstractNumId w:val="2"/>
  </w:num>
  <w:num w:numId="5" w16cid:durableId="550581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40138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A5823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47DD0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16</cp:revision>
  <cp:lastPrinted>2024-04-01T12:34:00Z</cp:lastPrinted>
  <dcterms:created xsi:type="dcterms:W3CDTF">2021-04-15T19:18:00Z</dcterms:created>
  <dcterms:modified xsi:type="dcterms:W3CDTF">2024-04-23T13:49:00Z</dcterms:modified>
</cp:coreProperties>
</file>