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5AC787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D6541">
              <w:rPr>
                <w:rFonts w:ascii="Arial" w:hAnsi="Arial" w:cs="Arial"/>
                <w:sz w:val="28"/>
                <w:szCs w:val="28"/>
              </w:rPr>
              <w:t>010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575C0B33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D6541">
              <w:rPr>
                <w:rFonts w:ascii="Arial" w:hAnsi="Arial" w:cs="Arial"/>
                <w:sz w:val="28"/>
                <w:szCs w:val="28"/>
              </w:rPr>
              <w:t>009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774995B7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D6541" w:rsidRPr="00C55181">
        <w:rPr>
          <w:rFonts w:ascii="Arial" w:hAnsi="Arial" w:cs="Arial"/>
          <w:sz w:val="22"/>
          <w:szCs w:val="22"/>
        </w:rPr>
        <w:t xml:space="preserve">Contratação de Pessoa Jurídica para fornecimento de materiais personalizados (chapéus, bonés, aventais e sacolas) em atendimento </w:t>
      </w:r>
      <w:r w:rsidR="00DD6541">
        <w:rPr>
          <w:rFonts w:ascii="Arial" w:hAnsi="Arial" w:cs="Arial"/>
          <w:sz w:val="22"/>
          <w:szCs w:val="22"/>
        </w:rPr>
        <w:t>à</w:t>
      </w:r>
      <w:r w:rsidR="00DD6541" w:rsidRPr="00C55181">
        <w:rPr>
          <w:rFonts w:ascii="Arial" w:hAnsi="Arial" w:cs="Arial"/>
          <w:sz w:val="22"/>
          <w:szCs w:val="22"/>
        </w:rPr>
        <w:t xml:space="preserve">s demandas dos eventos do </w:t>
      </w:r>
      <w:r w:rsidR="00DD6541" w:rsidRPr="00C55181">
        <w:rPr>
          <w:rFonts w:ascii="Arial" w:hAnsi="Arial" w:cs="Arial"/>
          <w:b/>
          <w:bCs/>
          <w:sz w:val="22"/>
          <w:szCs w:val="22"/>
        </w:rPr>
        <w:t>SENAR AR/MS</w:t>
      </w:r>
      <w:r w:rsidR="00DD6541">
        <w:rPr>
          <w:rFonts w:ascii="Arial" w:hAnsi="Arial" w:cs="Arial"/>
          <w:sz w:val="22"/>
          <w:szCs w:val="22"/>
        </w:rPr>
        <w:t>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F41D4A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B88832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6BA970F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243C1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6541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56</cp:revision>
  <cp:lastPrinted>2022-03-18T18:04:00Z</cp:lastPrinted>
  <dcterms:created xsi:type="dcterms:W3CDTF">2016-02-15T13:56:00Z</dcterms:created>
  <dcterms:modified xsi:type="dcterms:W3CDTF">2022-03-18T18:04:00Z</dcterms:modified>
</cp:coreProperties>
</file>