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554DBB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409D1">
              <w:rPr>
                <w:rFonts w:ascii="Arial" w:hAnsi="Arial" w:cs="Arial"/>
                <w:sz w:val="28"/>
                <w:szCs w:val="28"/>
              </w:rPr>
              <w:t>017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409D1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27CA574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409D1">
              <w:rPr>
                <w:rFonts w:ascii="Arial" w:hAnsi="Arial" w:cs="Arial"/>
                <w:sz w:val="28"/>
                <w:szCs w:val="28"/>
              </w:rPr>
              <w:t>016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409D1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2E38032B"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409D1">
        <w:rPr>
          <w:rFonts w:ascii="Tahoma" w:hAnsi="Tahoma" w:cs="Tahoma"/>
        </w:rPr>
        <w:t xml:space="preserve">Contratação de pessoa jurídica para prestação de serviços de fornecimento de solução de energia ininterrupta, com autonomia de 15 (quinze) minutos, para atender ao </w:t>
      </w:r>
      <w:r w:rsidR="00D409D1">
        <w:rPr>
          <w:rFonts w:ascii="Tahoma" w:hAnsi="Tahoma" w:cs="Tahoma"/>
          <w:b/>
          <w:bCs/>
        </w:rPr>
        <w:t>Centro de Excelência em Bovinocultura de Corte SENAR MS.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2FB2506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5E344F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422A3E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422A3E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422A3E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2A3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E344F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2C0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09D1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58</cp:revision>
  <cp:lastPrinted>2023-03-13T18:16:00Z</cp:lastPrinted>
  <dcterms:created xsi:type="dcterms:W3CDTF">2016-02-15T13:56:00Z</dcterms:created>
  <dcterms:modified xsi:type="dcterms:W3CDTF">2023-03-13T18:17:00Z</dcterms:modified>
</cp:coreProperties>
</file>