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3561510B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C843C7">
              <w:rPr>
                <w:rFonts w:ascii="Arial" w:hAnsi="Arial" w:cs="Arial"/>
                <w:sz w:val="28"/>
                <w:szCs w:val="28"/>
              </w:rPr>
              <w:t>02</w:t>
            </w:r>
            <w:r w:rsidR="00153024">
              <w:rPr>
                <w:rFonts w:ascii="Arial" w:hAnsi="Arial" w:cs="Arial"/>
                <w:sz w:val="28"/>
                <w:szCs w:val="28"/>
              </w:rPr>
              <w:t>1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DB345E">
              <w:rPr>
                <w:rFonts w:ascii="Arial" w:hAnsi="Arial" w:cs="Arial"/>
                <w:sz w:val="28"/>
                <w:szCs w:val="28"/>
              </w:rPr>
              <w:t>2</w:t>
            </w:r>
          </w:p>
          <w:p w14:paraId="560DD036" w14:textId="45477905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C843C7">
              <w:rPr>
                <w:rFonts w:ascii="Arial" w:hAnsi="Arial" w:cs="Arial"/>
                <w:sz w:val="28"/>
                <w:szCs w:val="28"/>
              </w:rPr>
              <w:t>01</w:t>
            </w:r>
            <w:r w:rsidR="00153024">
              <w:rPr>
                <w:rFonts w:ascii="Arial" w:hAnsi="Arial" w:cs="Arial"/>
                <w:sz w:val="28"/>
                <w:szCs w:val="28"/>
              </w:rPr>
              <w:t>8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DB345E">
              <w:rPr>
                <w:rFonts w:ascii="Arial" w:hAnsi="Arial" w:cs="Arial"/>
                <w:sz w:val="28"/>
                <w:szCs w:val="28"/>
              </w:rPr>
              <w:t>2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573470AB" w14:textId="2F059977" w:rsidR="00153024" w:rsidRPr="00173E6D" w:rsidRDefault="005276F9" w:rsidP="0015302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153024">
        <w:rPr>
          <w:rFonts w:ascii="Arial" w:hAnsi="Arial" w:cs="Arial"/>
          <w:sz w:val="22"/>
          <w:szCs w:val="22"/>
        </w:rPr>
        <w:t xml:space="preserve">Contratação de pessoa jurídica para a confecção de uniformes para os funcionários do </w:t>
      </w:r>
      <w:r w:rsidR="00153024">
        <w:rPr>
          <w:rFonts w:ascii="Arial" w:hAnsi="Arial" w:cs="Arial"/>
          <w:b/>
          <w:sz w:val="22"/>
          <w:szCs w:val="22"/>
        </w:rPr>
        <w:t>SENAR-AR/MS</w:t>
      </w:r>
      <w:r w:rsidR="00153024">
        <w:rPr>
          <w:rFonts w:ascii="Arial" w:hAnsi="Arial" w:cs="Arial"/>
          <w:sz w:val="22"/>
          <w:szCs w:val="22"/>
        </w:rPr>
        <w:t xml:space="preserve"> e do </w:t>
      </w:r>
      <w:r w:rsidR="00153024">
        <w:rPr>
          <w:rFonts w:ascii="Arial" w:hAnsi="Arial" w:cs="Arial"/>
          <w:b/>
          <w:bCs/>
          <w:sz w:val="22"/>
          <w:szCs w:val="22"/>
        </w:rPr>
        <w:t>Centro de Excelência em Bovinocultura de Corte SENAR MS</w:t>
      </w:r>
      <w:r w:rsidR="00153024">
        <w:rPr>
          <w:rFonts w:ascii="Arial" w:hAnsi="Arial" w:cs="Arial"/>
          <w:sz w:val="22"/>
          <w:szCs w:val="22"/>
        </w:rPr>
        <w:t>.</w:t>
      </w:r>
    </w:p>
    <w:p w14:paraId="192598AA" w14:textId="11D334E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74310462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DB345E">
        <w:rPr>
          <w:rFonts w:ascii="Arial" w:hAnsi="Arial" w:cs="Arial"/>
          <w:b w:val="0"/>
          <w:sz w:val="22"/>
          <w:szCs w:val="22"/>
        </w:rPr>
        <w:t>2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236F54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DB345E" w:rsidRPr="00B57200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6B047E74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2674068D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3FF311F3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024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29E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43C7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211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Tifanny Yuri Sato</cp:lastModifiedBy>
  <cp:revision>57</cp:revision>
  <cp:lastPrinted>2022-04-14T20:37:00Z</cp:lastPrinted>
  <dcterms:created xsi:type="dcterms:W3CDTF">2016-02-15T13:56:00Z</dcterms:created>
  <dcterms:modified xsi:type="dcterms:W3CDTF">2022-04-14T20:37:00Z</dcterms:modified>
</cp:coreProperties>
</file>