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927C27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242FF">
              <w:rPr>
                <w:rFonts w:ascii="Arial" w:hAnsi="Arial" w:cs="Arial"/>
                <w:sz w:val="28"/>
                <w:szCs w:val="28"/>
              </w:rPr>
              <w:t>048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242FF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2F4A70F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242FF">
              <w:rPr>
                <w:rFonts w:ascii="Arial" w:hAnsi="Arial" w:cs="Arial"/>
                <w:sz w:val="28"/>
                <w:szCs w:val="28"/>
              </w:rPr>
              <w:t>036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1242FF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689DAB9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37462958"/>
      <w:r w:rsidR="001242FF">
        <w:rPr>
          <w:rFonts w:ascii="Arial" w:hAnsi="Arial" w:cs="Arial"/>
          <w:bCs/>
          <w:sz w:val="22"/>
          <w:szCs w:val="22"/>
        </w:rPr>
        <w:t>Contratação de Pessoa Jurídica para</w:t>
      </w:r>
      <w:r w:rsidR="001242FF">
        <w:rPr>
          <w:rFonts w:ascii="Arial" w:hAnsi="Arial" w:cs="Arial"/>
          <w:b/>
          <w:sz w:val="22"/>
          <w:szCs w:val="22"/>
        </w:rPr>
        <w:t xml:space="preserve"> </w:t>
      </w:r>
      <w:r w:rsidR="001242FF">
        <w:rPr>
          <w:rFonts w:ascii="Arial" w:hAnsi="Arial" w:cs="Arial"/>
          <w:sz w:val="22"/>
          <w:szCs w:val="22"/>
        </w:rPr>
        <w:t xml:space="preserve">confecção de adesivo vinil, em atendimento às demandas do Departamento de Assistência Técnica e Gerencial do </w:t>
      </w:r>
      <w:r w:rsidR="001242FF">
        <w:rPr>
          <w:rFonts w:ascii="Arial" w:hAnsi="Arial" w:cs="Arial"/>
          <w:b/>
          <w:bCs/>
          <w:sz w:val="22"/>
          <w:szCs w:val="22"/>
        </w:rPr>
        <w:t>SENAR-AR/MS</w:t>
      </w:r>
      <w:bookmarkEnd w:id="0"/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28A5FFC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242FF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E907667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71B14D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43B35EC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42FF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1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57</cp:revision>
  <cp:lastPrinted>2023-07-03T14:14:00Z</cp:lastPrinted>
  <dcterms:created xsi:type="dcterms:W3CDTF">2016-02-15T13:56:00Z</dcterms:created>
  <dcterms:modified xsi:type="dcterms:W3CDTF">2023-07-03T14:14:00Z</dcterms:modified>
</cp:coreProperties>
</file>