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461EF1F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451F9" w:rsidRPr="006451F9">
        <w:rPr>
          <w:rFonts w:ascii="Arial" w:hAnsi="Arial" w:cs="Arial"/>
          <w:b/>
        </w:rPr>
        <w:t xml:space="preserve">Pregão Presencial </w:t>
      </w:r>
      <w:r w:rsidR="00C92991" w:rsidRPr="006451F9">
        <w:rPr>
          <w:rFonts w:ascii="Arial" w:hAnsi="Arial" w:cs="Arial"/>
          <w:b/>
        </w:rPr>
        <w:t xml:space="preserve">nº </w:t>
      </w:r>
      <w:r w:rsidR="006451F9" w:rsidRPr="006451F9">
        <w:rPr>
          <w:rFonts w:ascii="Arial" w:hAnsi="Arial" w:cs="Arial"/>
          <w:b/>
        </w:rPr>
        <w:t>050</w:t>
      </w:r>
      <w:r w:rsidR="00C92991" w:rsidRPr="006451F9">
        <w:rPr>
          <w:rFonts w:ascii="Arial" w:hAnsi="Arial" w:cs="Arial"/>
          <w:b/>
        </w:rPr>
        <w:t>/20</w:t>
      </w:r>
      <w:r w:rsidR="006451F9" w:rsidRPr="006451F9">
        <w:rPr>
          <w:rFonts w:ascii="Arial" w:hAnsi="Arial" w:cs="Arial"/>
          <w:b/>
        </w:rPr>
        <w:t>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887BF5">
        <w:rPr>
          <w:rFonts w:ascii="Arial" w:hAnsi="Arial" w:cs="Arial"/>
          <w:color w:val="000000"/>
        </w:rPr>
        <w:t>nele previstas</w:t>
      </w:r>
      <w:r w:rsidR="000B5FE0" w:rsidRPr="00887BF5">
        <w:rPr>
          <w:rFonts w:ascii="Arial" w:hAnsi="Arial" w:cs="Arial"/>
          <w:color w:val="000000"/>
        </w:rPr>
        <w:t>.</w:t>
      </w:r>
    </w:p>
    <w:p w14:paraId="5C11C1D5" w14:textId="6999D406" w:rsidR="00AE7C13" w:rsidRPr="00887BF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887BF5">
        <w:rPr>
          <w:rFonts w:ascii="Arial" w:hAnsi="Arial" w:cs="Arial"/>
        </w:rPr>
        <w:t>SENAR-AR/MS qualquer comportamento ou situação diversa</w:t>
      </w:r>
      <w:r w:rsidR="00DA49BD" w:rsidRPr="00887BF5">
        <w:rPr>
          <w:rFonts w:ascii="Arial" w:hAnsi="Arial" w:cs="Arial"/>
        </w:rPr>
        <w:t xml:space="preserve"> em </w:t>
      </w:r>
      <w:r w:rsidRPr="00887BF5">
        <w:rPr>
          <w:rFonts w:ascii="Arial" w:hAnsi="Arial" w:cs="Arial"/>
        </w:rPr>
        <w:t xml:space="preserve">desacordo com as disposições </w:t>
      </w:r>
      <w:r w:rsidR="00BC5297" w:rsidRPr="00887BF5">
        <w:rPr>
          <w:rFonts w:ascii="Arial" w:hAnsi="Arial" w:cs="Arial"/>
        </w:rPr>
        <w:t>do Código de Conduta</w:t>
      </w:r>
      <w:r w:rsidR="00AE7C13" w:rsidRPr="00887BF5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87BF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87BF5">
        <w:rPr>
          <w:rFonts w:ascii="Arial" w:hAnsi="Arial" w:cs="Arial"/>
        </w:rPr>
        <w:t>pelo</w:t>
      </w:r>
      <w:r w:rsidRPr="00887BF5">
        <w:rPr>
          <w:rFonts w:ascii="Arial" w:hAnsi="Arial" w:cs="Arial"/>
        </w:rPr>
        <w:t xml:space="preserve"> SENAR-AR/MS</w:t>
      </w:r>
      <w:r w:rsidR="00DA49BD" w:rsidRPr="00887BF5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87BF5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5E9F9B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6451F9" w:rsidRPr="006451F9">
        <w:rPr>
          <w:rFonts w:ascii="Arial" w:hAnsi="Arial" w:cs="Arial"/>
          <w:b/>
        </w:rPr>
        <w:t>Pregão Presencial nº 050/2022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597476">
    <w:abstractNumId w:val="3"/>
  </w:num>
  <w:num w:numId="2" w16cid:durableId="1774009301">
    <w:abstractNumId w:val="0"/>
  </w:num>
  <w:num w:numId="3" w16cid:durableId="917328171">
    <w:abstractNumId w:val="4"/>
  </w:num>
  <w:num w:numId="4" w16cid:durableId="835608753">
    <w:abstractNumId w:val="2"/>
  </w:num>
  <w:num w:numId="5" w16cid:durableId="1688407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451F9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87BF5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2022-09-08T15:39:00Z</dcterms:modified>
</cp:coreProperties>
</file>