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5FD17BBD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9B0612">
              <w:rPr>
                <w:rFonts w:ascii="Arial" w:hAnsi="Arial" w:cs="Arial"/>
                <w:sz w:val="28"/>
                <w:szCs w:val="28"/>
              </w:rPr>
              <w:t>081/2022</w:t>
            </w:r>
          </w:p>
          <w:p w14:paraId="560DD036" w14:textId="4B4E1239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9B0612">
              <w:rPr>
                <w:rFonts w:ascii="Arial" w:hAnsi="Arial" w:cs="Arial"/>
                <w:sz w:val="28"/>
                <w:szCs w:val="28"/>
              </w:rPr>
              <w:t>063/2022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5A0252BB" w14:textId="77777777" w:rsidR="009B0612" w:rsidRDefault="005276F9" w:rsidP="009B0612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9B0612" w:rsidRPr="00FB1700">
        <w:rPr>
          <w:rFonts w:ascii="Arial" w:hAnsi="Arial" w:cs="Arial"/>
          <w:sz w:val="22"/>
          <w:szCs w:val="22"/>
        </w:rPr>
        <w:t>C</w:t>
      </w:r>
      <w:r w:rsidR="009B0612">
        <w:rPr>
          <w:rFonts w:ascii="Arial" w:hAnsi="Arial" w:cs="Arial"/>
          <w:sz w:val="22"/>
          <w:szCs w:val="22"/>
        </w:rPr>
        <w:t xml:space="preserve">ontratação de pessoa jurídica para execução dos serviços de instalação de divisórias com fornecimento de material, visando atender as demandas do </w:t>
      </w:r>
      <w:r w:rsidR="009B0612" w:rsidRPr="00A6066D">
        <w:rPr>
          <w:rFonts w:ascii="Arial" w:hAnsi="Arial" w:cs="Arial"/>
          <w:b/>
          <w:bCs/>
          <w:sz w:val="22"/>
          <w:szCs w:val="22"/>
        </w:rPr>
        <w:t>SENAR-AR/MS</w:t>
      </w:r>
      <w:r w:rsidR="009B0612">
        <w:rPr>
          <w:rFonts w:ascii="Arial" w:hAnsi="Arial" w:cs="Arial"/>
          <w:sz w:val="22"/>
          <w:szCs w:val="22"/>
        </w:rPr>
        <w:t>.</w:t>
      </w:r>
    </w:p>
    <w:p w14:paraId="525E7258" w14:textId="262CB7F0" w:rsidR="006B120E" w:rsidRPr="00173E6D" w:rsidRDefault="003B4904" w:rsidP="009B0612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74310462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DB345E">
        <w:rPr>
          <w:rFonts w:ascii="Arial" w:hAnsi="Arial" w:cs="Arial"/>
          <w:b w:val="0"/>
          <w:sz w:val="22"/>
          <w:szCs w:val="22"/>
        </w:rPr>
        <w:t>2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5885D721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219AEBED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337CDF0D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62758691">
    <w:abstractNumId w:val="1"/>
  </w:num>
  <w:num w:numId="2" w16cid:durableId="1999575325">
    <w:abstractNumId w:val="17"/>
  </w:num>
  <w:num w:numId="3" w16cid:durableId="36055861">
    <w:abstractNumId w:val="14"/>
  </w:num>
  <w:num w:numId="4" w16cid:durableId="581842865">
    <w:abstractNumId w:val="10"/>
  </w:num>
  <w:num w:numId="5" w16cid:durableId="1412238204">
    <w:abstractNumId w:val="15"/>
  </w:num>
  <w:num w:numId="6" w16cid:durableId="1095591862">
    <w:abstractNumId w:val="12"/>
  </w:num>
  <w:num w:numId="7" w16cid:durableId="1590431521">
    <w:abstractNumId w:val="7"/>
  </w:num>
  <w:num w:numId="8" w16cid:durableId="1505584315">
    <w:abstractNumId w:val="13"/>
  </w:num>
  <w:num w:numId="9" w16cid:durableId="1442140688">
    <w:abstractNumId w:val="8"/>
  </w:num>
  <w:num w:numId="10" w16cid:durableId="416563379">
    <w:abstractNumId w:val="9"/>
  </w:num>
  <w:num w:numId="11" w16cid:durableId="95947117">
    <w:abstractNumId w:val="11"/>
  </w:num>
  <w:num w:numId="12" w16cid:durableId="1959795146">
    <w:abstractNumId w:val="0"/>
  </w:num>
  <w:num w:numId="13" w16cid:durableId="599794831">
    <w:abstractNumId w:val="16"/>
  </w:num>
  <w:num w:numId="14" w16cid:durableId="2098818333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0612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3223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211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Gisele Seixas</cp:lastModifiedBy>
  <cp:revision>56</cp:revision>
  <cp:lastPrinted>2022-11-23T18:49:00Z</cp:lastPrinted>
  <dcterms:created xsi:type="dcterms:W3CDTF">2016-02-15T13:56:00Z</dcterms:created>
  <dcterms:modified xsi:type="dcterms:W3CDTF">2022-11-23T18:53:00Z</dcterms:modified>
</cp:coreProperties>
</file>