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</w:t>
            </w:r>
            <w:r w:rsidR="00D80306">
              <w:rPr>
                <w:rFonts w:ascii="Arial" w:hAnsi="Arial" w:cs="Arial"/>
                <w:sz w:val="28"/>
                <w:szCs w:val="28"/>
              </w:rPr>
              <w:t>36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D80306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</w:t>
            </w:r>
            <w:r w:rsidR="00D80306">
              <w:rPr>
                <w:rFonts w:ascii="Arial" w:hAnsi="Arial" w:cs="Arial"/>
                <w:sz w:val="28"/>
                <w:szCs w:val="28"/>
              </w:rPr>
              <w:t>36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D80306" w:rsidRPr="00AE2573" w:rsidRDefault="005276F9" w:rsidP="00D80306">
      <w:pPr>
        <w:tabs>
          <w:tab w:val="left" w:pos="993"/>
        </w:tabs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80306" w:rsidRPr="00757383">
        <w:rPr>
          <w:rFonts w:ascii="Arial" w:hAnsi="Arial" w:cs="Arial"/>
          <w:sz w:val="22"/>
          <w:szCs w:val="22"/>
        </w:rPr>
        <w:t xml:space="preserve">Contratação de pessoa jurídica para fornecimento de refeições prontas, no formato “Self Service”, aos funcionários e colaboradores eventuais do </w:t>
      </w:r>
      <w:r w:rsidR="00D80306" w:rsidRPr="00757383">
        <w:rPr>
          <w:rFonts w:ascii="Arial" w:hAnsi="Arial" w:cs="Arial"/>
          <w:b/>
          <w:sz w:val="22"/>
          <w:szCs w:val="22"/>
        </w:rPr>
        <w:t xml:space="preserve">SENAR-AR/MS </w:t>
      </w:r>
      <w:r w:rsidR="00D80306" w:rsidRPr="00757383">
        <w:rPr>
          <w:rFonts w:ascii="Arial" w:hAnsi="Arial" w:cs="Arial"/>
          <w:sz w:val="22"/>
          <w:szCs w:val="22"/>
        </w:rPr>
        <w:t>e do</w:t>
      </w:r>
      <w:r w:rsidR="00D80306" w:rsidRPr="00757383">
        <w:rPr>
          <w:rFonts w:ascii="Arial" w:hAnsi="Arial" w:cs="Arial"/>
          <w:b/>
          <w:sz w:val="22"/>
          <w:szCs w:val="22"/>
        </w:rPr>
        <w:t xml:space="preserve"> </w:t>
      </w:r>
      <w:r w:rsidR="00D80306" w:rsidRPr="00757383">
        <w:rPr>
          <w:rFonts w:ascii="Arial" w:eastAsia="Calibri" w:hAnsi="Arial" w:cs="Arial"/>
          <w:b/>
          <w:bCs/>
          <w:sz w:val="22"/>
          <w:szCs w:val="22"/>
        </w:rPr>
        <w:t>Centro de Excelência em Bovinocultura de Corte SENAR MS</w:t>
      </w:r>
    </w:p>
    <w:p w:rsidR="00185212" w:rsidRDefault="00185212" w:rsidP="001852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D80306" w:rsidRDefault="00D80306" w:rsidP="00185212">
      <w:pPr>
        <w:spacing w:before="120" w:line="360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185212" w:rsidRPr="00380809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185212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D80306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D80306">
            <w:rPr>
              <w:rFonts w:ascii="Arial" w:hAnsi="Arial" w:cs="Arial"/>
              <w:sz w:val="18"/>
              <w:szCs w:val="20"/>
            </w:rPr>
            <w:t>097/</w:t>
          </w:r>
          <w:r w:rsidR="00AE186D">
            <w:rPr>
              <w:rFonts w:ascii="Arial" w:hAnsi="Arial" w:cs="Arial"/>
              <w:sz w:val="18"/>
              <w:szCs w:val="20"/>
            </w:rPr>
            <w:t>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</w:p>
  <w:p w:rsidR="000E0A1E" w:rsidRPr="004B75E3" w:rsidRDefault="00FF3256" w:rsidP="00AF744B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3429000" cy="1047750"/>
          <wp:effectExtent l="0" t="0" r="0" b="0"/>
          <wp:docPr id="1" name="Imagem 1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7" t="15454" r="6227" b="18182"/>
                  <a:stretch>
                    <a:fillRect/>
                  </a:stretch>
                </pic:blipFill>
                <pic:spPr bwMode="auto">
                  <a:xfrm>
                    <a:off x="0" y="0"/>
                    <a:ext cx="34290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85212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14EB"/>
    <w:rsid w:val="00D77DB9"/>
    <w:rsid w:val="00D80306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3256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4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CF53-C1AA-4788-9302-2B97DDFCC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41</cp:revision>
  <cp:lastPrinted>2019-08-23T18:05:00Z</cp:lastPrinted>
  <dcterms:created xsi:type="dcterms:W3CDTF">2016-02-15T13:56:00Z</dcterms:created>
  <dcterms:modified xsi:type="dcterms:W3CDTF">2019-08-23T18:29:00Z</dcterms:modified>
</cp:coreProperties>
</file>