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4E37D5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7946">
              <w:rPr>
                <w:rFonts w:ascii="Arial" w:hAnsi="Arial" w:cs="Arial"/>
                <w:sz w:val="28"/>
                <w:szCs w:val="28"/>
              </w:rPr>
              <w:t>016/2023</w:t>
            </w:r>
          </w:p>
          <w:p w14:paraId="560DD036" w14:textId="791902C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7946">
              <w:rPr>
                <w:rFonts w:ascii="Arial" w:hAnsi="Arial" w:cs="Arial"/>
                <w:sz w:val="28"/>
                <w:szCs w:val="28"/>
              </w:rPr>
              <w:t>015/2023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FADCCA4" w14:textId="183D3B35" w:rsidR="00987946" w:rsidRPr="00987946" w:rsidRDefault="005276F9" w:rsidP="00987946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987946">
        <w:rPr>
          <w:rFonts w:ascii="Arial" w:hAnsi="Arial" w:cs="Arial"/>
          <w:sz w:val="22"/>
          <w:szCs w:val="22"/>
        </w:rPr>
        <w:t>Registro de preços para aquisição de</w:t>
      </w:r>
      <w:r w:rsidR="00981005">
        <w:rPr>
          <w:rFonts w:ascii="Arial" w:hAnsi="Arial" w:cs="Arial"/>
          <w:sz w:val="22"/>
          <w:szCs w:val="22"/>
        </w:rPr>
        <w:t xml:space="preserve"> materiais </w:t>
      </w:r>
      <w:r w:rsidR="00987946">
        <w:rPr>
          <w:rFonts w:ascii="Arial" w:hAnsi="Arial" w:cs="Arial"/>
          <w:sz w:val="22"/>
          <w:szCs w:val="22"/>
        </w:rPr>
        <w:t>agropecuários</w:t>
      </w:r>
      <w:r w:rsidR="00987946" w:rsidRPr="00B96B8B">
        <w:rPr>
          <w:rFonts w:ascii="Arial" w:hAnsi="Arial" w:cs="Arial"/>
          <w:bCs/>
          <w:sz w:val="22"/>
          <w:szCs w:val="22"/>
        </w:rPr>
        <w:t xml:space="preserve">, visando atender as demandas </w:t>
      </w:r>
      <w:r w:rsidR="00987946" w:rsidRPr="000A3502">
        <w:rPr>
          <w:rFonts w:ascii="Arial" w:hAnsi="Arial" w:cs="Arial"/>
          <w:bCs/>
          <w:sz w:val="22"/>
          <w:szCs w:val="22"/>
        </w:rPr>
        <w:t>do</w:t>
      </w:r>
      <w:r w:rsidR="00987946" w:rsidRPr="000A3502">
        <w:rPr>
          <w:rFonts w:ascii="Arial" w:hAnsi="Arial" w:cs="Arial"/>
          <w:sz w:val="22"/>
          <w:szCs w:val="22"/>
        </w:rPr>
        <w:t xml:space="preserve"> </w:t>
      </w:r>
      <w:r w:rsidR="00987946" w:rsidRPr="000A3502">
        <w:rPr>
          <w:rFonts w:ascii="Arial" w:hAnsi="Arial" w:cs="Arial"/>
          <w:b/>
          <w:sz w:val="22"/>
          <w:szCs w:val="22"/>
        </w:rPr>
        <w:t>SENAR-AR/MS</w:t>
      </w:r>
      <w:r w:rsidR="00987946">
        <w:rPr>
          <w:rFonts w:ascii="Arial" w:hAnsi="Arial" w:cs="Arial"/>
          <w:sz w:val="22"/>
          <w:szCs w:val="22"/>
        </w:rPr>
        <w:t xml:space="preserve"> </w:t>
      </w:r>
      <w:r w:rsidR="00987946" w:rsidRPr="000A3502">
        <w:rPr>
          <w:rFonts w:ascii="Arial" w:hAnsi="Arial" w:cs="Arial"/>
          <w:sz w:val="22"/>
          <w:szCs w:val="22"/>
        </w:rPr>
        <w:t xml:space="preserve">e do </w:t>
      </w:r>
      <w:r w:rsidR="00987946" w:rsidRPr="00987946">
        <w:rPr>
          <w:rFonts w:ascii="Arial" w:hAnsi="Arial" w:cs="Arial"/>
          <w:b/>
          <w:bCs/>
          <w:sz w:val="22"/>
          <w:szCs w:val="22"/>
        </w:rPr>
        <w:t>Centro de Excelência em Bovinocultura de Corte SENAR 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C2794B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3657C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128A97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FFB56C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9F6EE8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1005"/>
    <w:rsid w:val="00982FBC"/>
    <w:rsid w:val="009847BC"/>
    <w:rsid w:val="00987946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657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0953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59</cp:revision>
  <cp:lastPrinted>2023-03-07T12:53:00Z</cp:lastPrinted>
  <dcterms:created xsi:type="dcterms:W3CDTF">2016-02-15T13:56:00Z</dcterms:created>
  <dcterms:modified xsi:type="dcterms:W3CDTF">2023-03-22T15:53:00Z</dcterms:modified>
</cp:coreProperties>
</file>