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216008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6261E">
              <w:rPr>
                <w:rFonts w:ascii="Arial" w:hAnsi="Arial" w:cs="Arial"/>
                <w:sz w:val="28"/>
                <w:szCs w:val="28"/>
              </w:rPr>
              <w:t>023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466A594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6261E">
              <w:rPr>
                <w:rFonts w:ascii="Arial" w:hAnsi="Arial" w:cs="Arial"/>
                <w:sz w:val="28"/>
                <w:szCs w:val="28"/>
              </w:rPr>
              <w:t>020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9EA386A" w14:textId="234F679A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1" w:name="_Hlk40952275"/>
      <w:r w:rsidR="0096261E" w:rsidRPr="0096261E">
        <w:rPr>
          <w:rFonts w:ascii="Arial" w:hAnsi="Arial" w:cs="Arial"/>
        </w:rPr>
        <w:t xml:space="preserve">Contratação de pessoa jurídica para prestação de serviços técnicos profissionais especializados de auditoria independente, para análise das demonstrações contábeis e procedimentos internos do exercício de 2020 a serem realizada nas dependências do </w:t>
      </w:r>
      <w:r w:rsidR="0096261E" w:rsidRPr="0096261E">
        <w:rPr>
          <w:rFonts w:ascii="Arial" w:hAnsi="Arial" w:cs="Arial"/>
          <w:b/>
          <w:bCs/>
        </w:rPr>
        <w:t>SENAR-AR/MS</w:t>
      </w:r>
      <w:bookmarkEnd w:id="1"/>
      <w:r w:rsidR="00CD1695" w:rsidRPr="0096261E">
        <w:rPr>
          <w:rFonts w:ascii="Arial" w:hAnsi="Arial" w:cs="Arial"/>
          <w:b/>
          <w:bCs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36F240F0" w:rsidR="0025758F" w:rsidRPr="00173E6D" w:rsidRDefault="003B4904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43420CE" w:rsidR="0042475D" w:rsidRPr="0096261E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96261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96261E" w:rsidRPr="0096261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nilo.junior@senarms.org.br</w:t>
      </w:r>
      <w:r w:rsidRPr="0096261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96261E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12D03AA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96261E">
            <w:rPr>
              <w:rFonts w:ascii="Arial" w:hAnsi="Arial" w:cs="Arial"/>
              <w:sz w:val="18"/>
              <w:szCs w:val="20"/>
            </w:rPr>
            <w:t>045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6ACAFC2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08381B65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1010AD0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77757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261E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D9CAC-B557-4039-8DB3-5646E9C4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55</cp:revision>
  <cp:lastPrinted>2020-05-22T18:12:00Z</cp:lastPrinted>
  <dcterms:created xsi:type="dcterms:W3CDTF">2016-02-15T13:56:00Z</dcterms:created>
  <dcterms:modified xsi:type="dcterms:W3CDTF">2020-05-22T18:29:00Z</dcterms:modified>
</cp:coreProperties>
</file>